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3" w:rsidRPr="00DB10D2" w:rsidRDefault="00DB10D2">
      <w:pPr>
        <w:spacing w:before="72"/>
        <w:ind w:left="100"/>
        <w:rPr>
          <w:rFonts w:ascii="Arial" w:hAnsi="Arial" w:cs="Arial"/>
          <w:sz w:val="38"/>
        </w:rPr>
      </w:pPr>
      <w:r w:rsidRPr="00DB10D2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817.3pt;margin-top:480.85pt;width:9.15pt;height:66.3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E46453" w:rsidRDefault="00DB10D2"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808285"/>
                    </w:rPr>
                    <w:t>AL1057- VII | APR 2019</w:t>
                  </w:r>
                </w:p>
              </w:txbxContent>
            </v:textbox>
            <w10:wrap anchorx="page" anchory="page"/>
          </v:shape>
        </w:pict>
      </w:r>
      <w:r w:rsidRPr="00DB10D2">
        <w:rPr>
          <w:rFonts w:ascii="Arial" w:hAnsi="Arial" w:cs="Arial"/>
          <w:color w:val="00A7E1"/>
          <w:w w:val="110"/>
          <w:sz w:val="38"/>
        </w:rPr>
        <w:t>Incident log (vii)</w:t>
      </w:r>
    </w:p>
    <w:p w:rsidR="00E46453" w:rsidRPr="00DB10D2" w:rsidRDefault="00DB10D2">
      <w:pPr>
        <w:pStyle w:val="BodyText"/>
        <w:spacing w:before="9"/>
        <w:rPr>
          <w:rFonts w:ascii="Arial" w:hAnsi="Arial" w:cs="Arial"/>
          <w:b/>
          <w:sz w:val="16"/>
        </w:rPr>
      </w:pPr>
      <w:r w:rsidRPr="00DB10D2">
        <w:rPr>
          <w:rFonts w:ascii="Arial" w:hAnsi="Arial" w:cs="Arial"/>
        </w:rPr>
        <w:pict>
          <v:group id="_x0000_s1026" style="position:absolute;margin-left:35.7pt;margin-top:12.05pt;width:776.2pt;height:.5pt;z-index:-251658240;mso-wrap-distance-left:0;mso-wrap-distance-right:0;mso-position-horizontal-relative:page" coordorigin="714,241" coordsize="15524,10">
            <v:line id="_x0000_s1047" style="position:absolute" from="744,246" to="4095,246" strokeweight=".5pt">
              <v:stroke dashstyle="dot"/>
            </v:line>
            <v:line id="_x0000_s1046" style="position:absolute" from="714,246" to="714,246" strokeweight=".5pt"/>
            <v:line id="_x0000_s1045" style="position:absolute" from="4110,246" to="4110,246" strokeweight=".5pt"/>
            <v:line id="_x0000_s1044" style="position:absolute" from="4140,246" to="7667,246" strokeweight=".5pt">
              <v:stroke dashstyle="dot"/>
            </v:line>
            <v:line id="_x0000_s1043" style="position:absolute" from="4110,246" to="4110,246" strokeweight=".5pt"/>
            <v:line id="_x0000_s1042" style="position:absolute" from="7682,246" to="7682,246" strokeweight=".5pt"/>
            <v:line id="_x0000_s1041" style="position:absolute" from="7712,246" to="8120,246" strokeweight=".5pt">
              <v:stroke dashstyle="dot"/>
            </v:line>
            <v:line id="_x0000_s1040" style="position:absolute" from="7682,246" to="7682,246" strokeweight=".5pt"/>
            <v:line id="_x0000_s1039" style="position:absolute" from="8135,246" to="8135,246" strokeweight=".5pt"/>
            <v:line id="_x0000_s1038" style="position:absolute" from="8165,246" to="11692,246" strokeweight=".5pt">
              <v:stroke dashstyle="dot"/>
            </v:line>
            <v:line id="_x0000_s1037" style="position:absolute" from="8135,246" to="8135,246" strokeweight=".5pt"/>
            <v:line id="_x0000_s1036" style="position:absolute" from="11707,246" to="11707,246" strokeweight=".5pt"/>
            <v:line id="_x0000_s1035" style="position:absolute" from="11737,246" to="12146,246" strokeweight=".5pt">
              <v:stroke dashstyle="dot"/>
            </v:line>
            <v:line id="_x0000_s1034" style="position:absolute" from="11707,246" to="11707,246" strokeweight=".5pt"/>
            <v:line id="_x0000_s1033" style="position:absolute" from="12161,246" to="12161,246" strokeweight=".5pt"/>
            <v:line id="_x0000_s1032" style="position:absolute" from="12191,246" to="15774,246" strokeweight=".5pt">
              <v:stroke dashstyle="dot"/>
            </v:line>
            <v:line id="_x0000_s1031" style="position:absolute" from="12161,246" to="12161,246" strokeweight=".5pt"/>
            <v:line id="_x0000_s1030" style="position:absolute" from="15789,246" to="15789,246" strokeweight=".5pt"/>
            <v:line id="_x0000_s1029" style="position:absolute" from="15819,246" to="16223,246" strokeweight=".5pt">
              <v:stroke dashstyle="dot"/>
            </v:line>
            <v:line id="_x0000_s1028" style="position:absolute" from="15789,246" to="15789,246" strokeweight=".5pt"/>
            <v:line id="_x0000_s1027" style="position:absolute" from="16238,246" to="16238,246" strokeweight=".5pt"/>
            <w10:wrap type="topAndBottom" anchorx="page"/>
          </v:group>
        </w:pict>
      </w:r>
    </w:p>
    <w:p w:rsidR="00E46453" w:rsidRPr="00DB10D2" w:rsidRDefault="00DB10D2">
      <w:pPr>
        <w:spacing w:before="43"/>
        <w:ind w:left="242"/>
        <w:rPr>
          <w:rFonts w:ascii="Arial" w:hAnsi="Arial" w:cs="Arial"/>
          <w:b/>
          <w:sz w:val="18"/>
        </w:rPr>
      </w:pPr>
      <w:r w:rsidRPr="00DB10D2">
        <w:rPr>
          <w:rFonts w:ascii="Arial" w:hAnsi="Arial" w:cs="Arial"/>
          <w:b/>
          <w:w w:val="110"/>
          <w:sz w:val="18"/>
        </w:rPr>
        <w:t>Date and time</w:t>
      </w:r>
    </w:p>
    <w:p w:rsidR="00E46453" w:rsidRPr="00DB10D2" w:rsidRDefault="00E46453">
      <w:pPr>
        <w:pStyle w:val="BodyText"/>
        <w:rPr>
          <w:rFonts w:ascii="Arial" w:hAnsi="Arial" w:cs="Arial"/>
          <w:sz w:val="8"/>
        </w:rPr>
      </w:pPr>
    </w:p>
    <w:tbl>
      <w:tblPr>
        <w:tblW w:w="0" w:type="auto"/>
        <w:tblInd w:w="13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282"/>
        <w:gridCol w:w="454"/>
        <w:gridCol w:w="3572"/>
        <w:gridCol w:w="454"/>
        <w:gridCol w:w="3629"/>
        <w:gridCol w:w="454"/>
      </w:tblGrid>
      <w:tr w:rsidR="00E46453" w:rsidRPr="00DB10D2" w:rsidTr="00DB10D2">
        <w:trPr>
          <w:trHeight w:val="391"/>
        </w:trPr>
        <w:tc>
          <w:tcPr>
            <w:tcW w:w="3692" w:type="dxa"/>
            <w:vMerge w:val="restart"/>
            <w:tcBorders>
              <w:left w:val="nil"/>
            </w:tcBorders>
            <w:shd w:val="clear" w:color="auto" w:fill="E5F6FC"/>
          </w:tcPr>
          <w:p w:rsidR="00E46453" w:rsidRPr="00DB10D2" w:rsidRDefault="00DB10D2">
            <w:pPr>
              <w:pStyle w:val="TableParagraph"/>
              <w:spacing w:before="72"/>
              <w:ind w:left="113"/>
              <w:rPr>
                <w:rFonts w:ascii="Arial" w:hAnsi="Arial" w:cs="Arial"/>
                <w:b/>
                <w:sz w:val="18"/>
              </w:rPr>
            </w:pPr>
            <w:bookmarkStart w:id="0" w:name="_GoBack"/>
            <w:r w:rsidRPr="00DB10D2">
              <w:rPr>
                <w:rFonts w:ascii="Arial" w:hAnsi="Arial" w:cs="Arial"/>
                <w:b/>
                <w:w w:val="115"/>
                <w:sz w:val="18"/>
              </w:rPr>
              <w:t>Nature of incident</w:t>
            </w:r>
          </w:p>
          <w:p w:rsidR="00E46453" w:rsidRPr="00DB10D2" w:rsidRDefault="00DB10D2">
            <w:pPr>
              <w:pStyle w:val="TableParagraph"/>
              <w:spacing w:before="124"/>
              <w:ind w:left="113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(Choose from list)</w:t>
            </w: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 xml:space="preserve">Inappropriate </w:t>
            </w:r>
            <w:proofErr w:type="spellStart"/>
            <w:r w:rsidRPr="00DB10D2">
              <w:rPr>
                <w:rFonts w:ascii="Arial" w:hAnsi="Arial" w:cs="Arial"/>
                <w:sz w:val="16"/>
              </w:rPr>
              <w:t>behaviour</w:t>
            </w:r>
            <w:proofErr w:type="spellEnd"/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Turning away of minors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29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6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Damage to premises or personal property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bookmarkEnd w:id="0"/>
      <w:tr w:rsidR="00E46453" w:rsidRPr="00DB10D2" w:rsidTr="00DB10D2">
        <w:trPr>
          <w:trHeight w:val="391"/>
        </w:trPr>
        <w:tc>
          <w:tcPr>
            <w:tcW w:w="3692" w:type="dxa"/>
            <w:vMerge/>
            <w:tcBorders>
              <w:top w:val="nil"/>
              <w:left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Assault/fight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6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Minors found on premises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29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6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Theft of property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391"/>
        </w:trPr>
        <w:tc>
          <w:tcPr>
            <w:tcW w:w="3692" w:type="dxa"/>
            <w:vMerge/>
            <w:tcBorders>
              <w:top w:val="nil"/>
              <w:left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Accident requiring first aid treatment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6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Attempted purchase by a minor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29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5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Suspected presentation of fake ID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344"/>
        </w:trPr>
        <w:tc>
          <w:tcPr>
            <w:tcW w:w="3692" w:type="dxa"/>
            <w:vMerge/>
            <w:tcBorders>
              <w:top w:val="nil"/>
              <w:left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Interventions with intoxicated customers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dxa"/>
            <w:vMerge w:val="restart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6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Refusal of customer (state reason)</w:t>
            </w:r>
          </w:p>
        </w:tc>
        <w:tc>
          <w:tcPr>
            <w:tcW w:w="454" w:type="dxa"/>
            <w:vMerge w:val="restart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29" w:type="dxa"/>
            <w:vMerge w:val="restart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5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Other (state reason)</w:t>
            </w:r>
          </w:p>
        </w:tc>
        <w:tc>
          <w:tcPr>
            <w:tcW w:w="454" w:type="dxa"/>
            <w:vMerge w:val="restart"/>
            <w:tcBorders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552"/>
        </w:trPr>
        <w:tc>
          <w:tcPr>
            <w:tcW w:w="3692" w:type="dxa"/>
            <w:vMerge/>
            <w:tcBorders>
              <w:top w:val="nil"/>
              <w:left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6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Drug use (state drug if known)</w:t>
            </w:r>
          </w:p>
        </w:tc>
        <w:tc>
          <w:tcPr>
            <w:tcW w:w="454" w:type="dxa"/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dxa"/>
            <w:vMerge/>
            <w:tcBorders>
              <w:top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9" w:type="dxa"/>
            <w:vMerge/>
            <w:tcBorders>
              <w:top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nil"/>
            </w:tcBorders>
            <w:shd w:val="clear" w:color="auto" w:fill="E5F6FC"/>
          </w:tcPr>
          <w:p w:rsidR="00E46453" w:rsidRPr="00DB10D2" w:rsidRDefault="00E4645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46453" w:rsidRPr="00DB10D2" w:rsidTr="00DB10D2">
        <w:trPr>
          <w:trHeight w:val="387"/>
        </w:trPr>
        <w:tc>
          <w:tcPr>
            <w:tcW w:w="3692" w:type="dxa"/>
            <w:tcBorders>
              <w:left w:val="nil"/>
            </w:tcBorders>
          </w:tcPr>
          <w:p w:rsidR="00E46453" w:rsidRPr="00DB10D2" w:rsidRDefault="00DB10D2">
            <w:pPr>
              <w:pStyle w:val="TableParagraph"/>
              <w:spacing w:before="72"/>
              <w:ind w:left="113"/>
              <w:rPr>
                <w:rFonts w:ascii="Arial" w:hAnsi="Arial" w:cs="Arial"/>
                <w:b/>
                <w:sz w:val="18"/>
              </w:rPr>
            </w:pPr>
            <w:r w:rsidRPr="00DB10D2">
              <w:rPr>
                <w:rFonts w:ascii="Arial" w:hAnsi="Arial" w:cs="Arial"/>
                <w:b/>
                <w:w w:val="115"/>
                <w:sz w:val="18"/>
              </w:rPr>
              <w:t>Location of incident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3009"/>
        </w:trPr>
        <w:tc>
          <w:tcPr>
            <w:tcW w:w="3692" w:type="dxa"/>
            <w:tcBorders>
              <w:left w:val="nil"/>
            </w:tcBorders>
            <w:shd w:val="clear" w:color="auto" w:fill="E5F6FC"/>
          </w:tcPr>
          <w:p w:rsidR="00E46453" w:rsidRPr="00DB10D2" w:rsidRDefault="00DB10D2">
            <w:pPr>
              <w:pStyle w:val="TableParagraph"/>
              <w:spacing w:before="70"/>
              <w:ind w:left="113"/>
              <w:rPr>
                <w:rFonts w:ascii="Arial" w:hAnsi="Arial" w:cs="Arial"/>
                <w:b/>
                <w:sz w:val="18"/>
              </w:rPr>
            </w:pPr>
            <w:r w:rsidRPr="00DB10D2">
              <w:rPr>
                <w:rFonts w:ascii="Arial" w:hAnsi="Arial" w:cs="Arial"/>
                <w:b/>
                <w:w w:val="115"/>
                <w:sz w:val="18"/>
              </w:rPr>
              <w:t>Description of events</w:t>
            </w:r>
          </w:p>
        </w:tc>
        <w:tc>
          <w:tcPr>
            <w:tcW w:w="3282" w:type="dxa"/>
            <w:shd w:val="clear" w:color="auto" w:fill="E5F6FC"/>
          </w:tcPr>
          <w:p w:rsidR="00E46453" w:rsidRPr="00DB10D2" w:rsidRDefault="00DB10D2">
            <w:pPr>
              <w:pStyle w:val="TableParagraph"/>
              <w:spacing w:before="74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Where were you?</w:t>
            </w:r>
          </w:p>
          <w:p w:rsidR="00E46453" w:rsidRPr="00DB10D2" w:rsidRDefault="00DB10D2">
            <w:pPr>
              <w:pStyle w:val="TableParagraph"/>
              <w:spacing w:before="141" w:line="417" w:lineRule="auto"/>
              <w:ind w:left="107" w:right="1668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What did you see/hear? What happened first? Who was there?</w:t>
            </w:r>
          </w:p>
          <w:p w:rsidR="00E46453" w:rsidRPr="00DB10D2" w:rsidRDefault="00DB10D2">
            <w:pPr>
              <w:pStyle w:val="TableParagraph"/>
              <w:spacing w:line="417" w:lineRule="auto"/>
              <w:ind w:left="107" w:right="1213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Photographs/videos? Trespass notice served? Police called? When?</w:t>
            </w:r>
          </w:p>
          <w:p w:rsidR="00E46453" w:rsidRPr="00DB10D2" w:rsidRDefault="00DB10D2">
            <w:pPr>
              <w:pStyle w:val="TableParagraph"/>
              <w:spacing w:line="190" w:lineRule="exact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Ambulance?</w:t>
            </w:r>
          </w:p>
          <w:p w:rsidR="00E46453" w:rsidRPr="00DB10D2" w:rsidRDefault="00DB10D2">
            <w:pPr>
              <w:pStyle w:val="TableParagraph"/>
              <w:spacing w:before="140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Were there witnesses?</w:t>
            </w:r>
          </w:p>
        </w:tc>
        <w:tc>
          <w:tcPr>
            <w:tcW w:w="8563" w:type="dxa"/>
            <w:gridSpan w:val="5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1180"/>
        </w:trPr>
        <w:tc>
          <w:tcPr>
            <w:tcW w:w="3692" w:type="dxa"/>
            <w:tcBorders>
              <w:left w:val="nil"/>
            </w:tcBorders>
          </w:tcPr>
          <w:p w:rsidR="00E46453" w:rsidRPr="00DB10D2" w:rsidRDefault="00DB10D2">
            <w:pPr>
              <w:pStyle w:val="TableParagraph"/>
              <w:spacing w:before="72"/>
              <w:ind w:left="113"/>
              <w:rPr>
                <w:rFonts w:ascii="Arial" w:hAnsi="Arial" w:cs="Arial"/>
                <w:b/>
                <w:sz w:val="18"/>
              </w:rPr>
            </w:pPr>
            <w:r w:rsidRPr="00DB10D2">
              <w:rPr>
                <w:rFonts w:ascii="Arial" w:hAnsi="Arial" w:cs="Arial"/>
                <w:b/>
                <w:w w:val="115"/>
                <w:sz w:val="18"/>
              </w:rPr>
              <w:t>Witnesses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46453" w:rsidRPr="00DB10D2" w:rsidRDefault="00DB10D2">
            <w:pPr>
              <w:pStyle w:val="TableParagraph"/>
              <w:spacing w:before="97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(List names and or a brief description of all persons you saw near the incident)</w:t>
            </w:r>
          </w:p>
        </w:tc>
      </w:tr>
      <w:tr w:rsidR="00E46453" w:rsidRPr="00DB10D2" w:rsidTr="00DB10D2">
        <w:trPr>
          <w:trHeight w:val="386"/>
        </w:trPr>
        <w:tc>
          <w:tcPr>
            <w:tcW w:w="3692" w:type="dxa"/>
            <w:tcBorders>
              <w:left w:val="nil"/>
            </w:tcBorders>
            <w:shd w:val="clear" w:color="auto" w:fill="E5F6FC"/>
          </w:tcPr>
          <w:p w:rsidR="00E46453" w:rsidRPr="00DB10D2" w:rsidRDefault="00DB10D2">
            <w:pPr>
              <w:pStyle w:val="TableParagraph"/>
              <w:spacing w:before="72"/>
              <w:ind w:left="113"/>
              <w:rPr>
                <w:rFonts w:ascii="Arial" w:hAnsi="Arial" w:cs="Arial"/>
                <w:b/>
                <w:sz w:val="18"/>
              </w:rPr>
            </w:pPr>
            <w:r w:rsidRPr="00DB10D2">
              <w:rPr>
                <w:rFonts w:ascii="Arial" w:hAnsi="Arial" w:cs="Arial"/>
                <w:b/>
                <w:w w:val="115"/>
                <w:sz w:val="18"/>
              </w:rPr>
              <w:t>Date and Time of completing report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E5F6FC"/>
          </w:tcPr>
          <w:p w:rsidR="00E46453" w:rsidRPr="00DB10D2" w:rsidRDefault="00E4645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E46453" w:rsidRPr="00DB10D2" w:rsidTr="00DB10D2">
        <w:trPr>
          <w:trHeight w:val="783"/>
        </w:trPr>
        <w:tc>
          <w:tcPr>
            <w:tcW w:w="3692" w:type="dxa"/>
            <w:tcBorders>
              <w:left w:val="nil"/>
            </w:tcBorders>
          </w:tcPr>
          <w:p w:rsidR="00E46453" w:rsidRPr="00DB10D2" w:rsidRDefault="00DB10D2">
            <w:pPr>
              <w:pStyle w:val="TableParagraph"/>
              <w:spacing w:before="72"/>
              <w:ind w:left="113"/>
              <w:rPr>
                <w:rFonts w:ascii="Arial" w:hAnsi="Arial" w:cs="Arial"/>
                <w:b/>
                <w:sz w:val="18"/>
              </w:rPr>
            </w:pPr>
            <w:r w:rsidRPr="00DB10D2">
              <w:rPr>
                <w:rFonts w:ascii="Arial" w:hAnsi="Arial" w:cs="Arial"/>
                <w:b/>
                <w:w w:val="110"/>
                <w:sz w:val="18"/>
              </w:rPr>
              <w:t>Declaration</w:t>
            </w:r>
          </w:p>
        </w:tc>
        <w:tc>
          <w:tcPr>
            <w:tcW w:w="11845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46453" w:rsidRPr="00DB10D2" w:rsidRDefault="00DB10D2">
            <w:pPr>
              <w:pStyle w:val="TableParagraph"/>
              <w:spacing w:before="97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I hereby declare this report to be a true and accurate statement describing the event I witnessed</w:t>
            </w:r>
          </w:p>
          <w:p w:rsidR="00E46453" w:rsidRPr="00DB10D2" w:rsidRDefault="00E46453">
            <w:pPr>
              <w:pStyle w:val="TableParagraph"/>
              <w:rPr>
                <w:rFonts w:ascii="Arial" w:hAnsi="Arial" w:cs="Arial"/>
                <w:sz w:val="17"/>
              </w:rPr>
            </w:pPr>
          </w:p>
          <w:p w:rsidR="00E46453" w:rsidRPr="00DB10D2" w:rsidRDefault="00DB10D2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DB10D2">
              <w:rPr>
                <w:rFonts w:ascii="Arial" w:hAnsi="Arial" w:cs="Arial"/>
                <w:sz w:val="16"/>
              </w:rPr>
              <w:t>Signature:</w:t>
            </w:r>
          </w:p>
        </w:tc>
      </w:tr>
    </w:tbl>
    <w:p w:rsidR="00000000" w:rsidRDefault="00DB10D2"/>
    <w:sectPr w:rsidR="00000000">
      <w:type w:val="continuous"/>
      <w:pgSz w:w="16840" w:h="11910" w:orient="landscape"/>
      <w:pgMar w:top="98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S Maquette Pro Light">
    <w:altName w:val="ARS Maquette Pro Light"/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ARS Maquette Pro">
    <w:altName w:val="ARS Maquette Pro"/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46453"/>
    <w:rsid w:val="00DB10D2"/>
    <w:rsid w:val="00E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89EF53F4-A27D-4820-BB66-832B6D6A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S Maquette Pro" w:eastAsia="ARS Maquette Pro" w:hAnsi="ARS Maquette Pro" w:cs="ARS Maquette Pro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Brinkman</cp:lastModifiedBy>
  <cp:revision>2</cp:revision>
  <dcterms:created xsi:type="dcterms:W3CDTF">2019-05-21T21:24:00Z</dcterms:created>
  <dcterms:modified xsi:type="dcterms:W3CDTF">2019-05-21T21:25:00Z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2019-05-21T00:00:00Z</vt:filetime>
  </property>
</Properties>
</file>